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8B" w:rsidRDefault="00F1643F">
      <w:r>
        <w:t>6ART_T5</w:t>
      </w:r>
      <w:r w:rsidR="00BC05F9">
        <w:t xml:space="preserve"> Study guide</w:t>
      </w:r>
      <w:r>
        <w:t xml:space="preserve"> - </w:t>
      </w:r>
    </w:p>
    <w:p w:rsidR="00BC05F9" w:rsidRDefault="00BC05F9"/>
    <w:p w:rsidR="00BC05F9" w:rsidRDefault="00BC05F9">
      <w:r>
        <w:t>Know the Elements and Principles of Design</w:t>
      </w:r>
    </w:p>
    <w:p w:rsidR="00BC05F9" w:rsidRDefault="00BC05F9">
      <w:r>
        <w:t xml:space="preserve">Types of Line – horizontal, vertical, diagonal, </w:t>
      </w:r>
      <w:proofErr w:type="spellStart"/>
      <w:r>
        <w:t>zig-zag</w:t>
      </w:r>
      <w:proofErr w:type="spellEnd"/>
      <w:r>
        <w:t>, curved – and uses</w:t>
      </w:r>
    </w:p>
    <w:p w:rsidR="00EB2B69" w:rsidRDefault="00BC05F9">
      <w:r>
        <w:t xml:space="preserve">Know </w:t>
      </w:r>
      <w:r w:rsidR="00EB2B69">
        <w:t xml:space="preserve">the difference between objective, abstract, and non-objective </w:t>
      </w:r>
      <w:proofErr w:type="gramStart"/>
      <w:r w:rsidR="00EB2B69">
        <w:t>art  (</w:t>
      </w:r>
      <w:proofErr w:type="gramEnd"/>
      <w:r w:rsidR="00EB2B69">
        <w:t>abstract stories)</w:t>
      </w:r>
    </w:p>
    <w:p w:rsidR="00F1643F" w:rsidRDefault="00F1643F">
      <w:r>
        <w:t>Know about Gothic period (1150 – 1515) and how it is different from Roman Civilization. What happened to cause the change?</w:t>
      </w:r>
      <w:bookmarkStart w:id="0" w:name="_GoBack"/>
      <w:bookmarkEnd w:id="0"/>
    </w:p>
    <w:p w:rsidR="00B441FD" w:rsidRDefault="00F1643F">
      <w:r>
        <w:t>Know about Gothic architecture and rose windows</w:t>
      </w:r>
    </w:p>
    <w:p w:rsidR="00B441FD" w:rsidRDefault="00B441FD" w:rsidP="00B441FD">
      <w:pPr>
        <w:ind w:firstLine="720"/>
      </w:pPr>
      <w:r>
        <w:t xml:space="preserve">Know all </w:t>
      </w:r>
      <w:r w:rsidR="00F1643F">
        <w:t>Gothic vocabulary</w:t>
      </w:r>
    </w:p>
    <w:p w:rsidR="00EB2B69" w:rsidRDefault="00EB2B69">
      <w:r>
        <w:t>Positive and negative space</w:t>
      </w:r>
      <w:r w:rsidR="00DE09D1">
        <w:t xml:space="preserve"> (block letter name designs)</w:t>
      </w:r>
    </w:p>
    <w:p w:rsidR="00EB2B69" w:rsidRDefault="00EB2B69">
      <w:r>
        <w:t>Know what simulation means</w:t>
      </w:r>
    </w:p>
    <w:p w:rsidR="00B441FD" w:rsidRDefault="00B441FD">
      <w:r>
        <w:t>Explain right-brain drawing</w:t>
      </w:r>
    </w:p>
    <w:p w:rsidR="00EB2B69" w:rsidRDefault="00EB2B69"/>
    <w:p w:rsidR="00EB2B69" w:rsidRDefault="00EB2B69">
      <w:r>
        <w:t>Color theory</w:t>
      </w:r>
    </w:p>
    <w:p w:rsidR="00EB2B69" w:rsidRDefault="00EB2B69">
      <w:r>
        <w:tab/>
        <w:t>Primary, secondary, complementary, analogous, monochromatic</w:t>
      </w:r>
    </w:p>
    <w:p w:rsidR="00DE09D1" w:rsidRDefault="00F1643F">
      <w:r>
        <w:t>Know Gargoyle and Grotesque</w:t>
      </w:r>
    </w:p>
    <w:p w:rsidR="00F1643F" w:rsidRDefault="00F1643F"/>
    <w:p w:rsidR="00DE09D1" w:rsidRDefault="00DE09D1"/>
    <w:p w:rsidR="00A50F50" w:rsidRDefault="00A50F50"/>
    <w:sectPr w:rsidR="00A50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F9"/>
    <w:rsid w:val="00A50F50"/>
    <w:rsid w:val="00B441FD"/>
    <w:rsid w:val="00BC05F9"/>
    <w:rsid w:val="00C2568B"/>
    <w:rsid w:val="00DE09D1"/>
    <w:rsid w:val="00EB2B69"/>
    <w:rsid w:val="00F1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Northfield School District 31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2012-06-04T14:35:00Z</dcterms:created>
  <dcterms:modified xsi:type="dcterms:W3CDTF">2012-06-04T14:35:00Z</dcterms:modified>
</cp:coreProperties>
</file>